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599A" w:rsidP="11DF7EB1" w:rsidRDefault="00515C69" w14:paraId="00000001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Beste collega’s, </w:t>
      </w:r>
    </w:p>
    <w:p w:rsidR="00F2599A" w:rsidP="11DF7EB1" w:rsidRDefault="00515C69" w14:paraId="00000002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b w:val="1"/>
          <w:bCs w:val="1"/>
          <w:color w:val="000000"/>
        </w:rPr>
      </w:pPr>
      <w:r w:rsidRPr="11DF7EB1" w:rsidR="00515C69">
        <w:rPr>
          <w:rFonts w:ascii="Segoe UI" w:hAnsi="Segoe UI" w:eastAsia="Segoe UI" w:cs="Segoe UI"/>
          <w:b w:val="1"/>
          <w:bCs w:val="1"/>
          <w:color w:val="000000" w:themeColor="text1" w:themeTint="FF" w:themeShade="FF"/>
        </w:rPr>
        <w:t xml:space="preserve"> </w:t>
      </w:r>
    </w:p>
    <w:p w:rsidR="6C5BDB8A" w:rsidP="11DF7EB1" w:rsidRDefault="6C5BDB8A" w14:paraId="1BC20D9D" w14:textId="64E79D06">
      <w:pPr>
        <w:shd w:val="clear" w:color="auto" w:fill="FFFFFF" w:themeFill="background1"/>
        <w:spacing w:after="160"/>
        <w:rPr>
          <w:rFonts w:ascii="Segoe UI" w:hAnsi="Segoe UI" w:eastAsia="Segoe UI" w:cs="Segoe UI"/>
          <w:b w:val="1"/>
          <w:bCs w:val="1"/>
          <w:color w:val="000000" w:themeColor="text1" w:themeTint="FF" w:themeShade="FF"/>
        </w:rPr>
      </w:pPr>
      <w:r w:rsidRPr="11DF7EB1" w:rsidR="6C5BDB8A">
        <w:rPr>
          <w:rFonts w:ascii="Segoe UI" w:hAnsi="Segoe UI" w:eastAsia="Segoe UI" w:cs="Segoe UI"/>
          <w:b w:val="1"/>
          <w:bCs w:val="1"/>
          <w:color w:val="000000" w:themeColor="text1" w:themeTint="FF" w:themeShade="FF"/>
        </w:rPr>
        <w:t>Goed nieuws: vanaf [datum] is Yet beschikbaar voor al onze medewerkers.</w:t>
      </w:r>
    </w:p>
    <w:p w:rsidR="6C5BDB8A" w:rsidP="11DF7EB1" w:rsidRDefault="6C5BDB8A" w14:paraId="771CCE54" w14:textId="6A6B69A6">
      <w:pPr>
        <w:pStyle w:val="Standaard"/>
        <w:shd w:val="clear" w:color="auto" w:fill="FFFFFF" w:themeFill="background1"/>
        <w:spacing w:after="160"/>
        <w:rPr>
          <w:rFonts w:ascii="Segoe UI" w:hAnsi="Segoe UI" w:eastAsia="Segoe UI" w:cs="Segoe UI"/>
          <w:color w:val="000000" w:themeColor="text1" w:themeTint="FF" w:themeShade="FF"/>
        </w:rPr>
      </w:pPr>
      <w:r w:rsidRPr="11DF7EB1" w:rsidR="6C5BDB8A">
        <w:rPr>
          <w:rFonts w:ascii="Segoe UI" w:hAnsi="Segoe UI" w:eastAsia="Segoe UI" w:cs="Segoe UI"/>
          <w:color w:val="000000" w:themeColor="text1" w:themeTint="FF" w:themeShade="FF"/>
        </w:rPr>
        <w:t>Eén goed gesprek op het juiste moment.</w:t>
      </w:r>
    </w:p>
    <w:p w:rsidR="6C5BDB8A" w:rsidP="11DF7EB1" w:rsidRDefault="6C5BDB8A" w14:paraId="087BFE2A" w14:textId="768EBB75">
      <w:pPr>
        <w:pStyle w:val="Standaard"/>
        <w:shd w:val="clear" w:color="auto" w:fill="FFFFFF" w:themeFill="background1"/>
        <w:spacing w:after="160"/>
        <w:rPr>
          <w:rFonts w:ascii="Segoe UI" w:hAnsi="Segoe UI" w:eastAsia="Segoe UI" w:cs="Segoe UI"/>
          <w:color w:val="000000" w:themeColor="text1" w:themeTint="FF" w:themeShade="FF"/>
        </w:rPr>
      </w:pPr>
      <w:r w:rsidRPr="11DF7EB1" w:rsidR="6C5BDB8A">
        <w:rPr>
          <w:rFonts w:ascii="Segoe UI" w:hAnsi="Segoe UI" w:eastAsia="Segoe UI" w:cs="Segoe UI"/>
          <w:color w:val="000000" w:themeColor="text1" w:themeTint="FF" w:themeShade="FF"/>
        </w:rPr>
        <w:t>Snel geregeld, online beschikbaar. Met iemand die echt weet waar het over gaat. Of het nu gaat om leiderschap, je loopbaan of mentale gezondheid – je spreekt een professional die daarbij past. Denk aan een coach of psycholoog.</w:t>
      </w:r>
    </w:p>
    <w:p w:rsidR="6C5BDB8A" w:rsidP="11DF7EB1" w:rsidRDefault="6C5BDB8A" w14:paraId="7A56CDFB" w14:textId="2DB86DF2">
      <w:pPr>
        <w:pStyle w:val="Standaard"/>
        <w:shd w:val="clear" w:color="auto" w:fill="FFFFFF" w:themeFill="background1"/>
        <w:spacing w:after="160"/>
        <w:rPr>
          <w:rFonts w:ascii="Segoe UI" w:hAnsi="Segoe UI" w:eastAsia="Segoe UI" w:cs="Segoe UI"/>
          <w:color w:val="000000" w:themeColor="text1" w:themeTint="FF" w:themeShade="FF"/>
        </w:rPr>
      </w:pPr>
      <w:r w:rsidRPr="11DF7EB1" w:rsidR="6C5BDB8A">
        <w:rPr>
          <w:rFonts w:ascii="Segoe UI" w:hAnsi="Segoe UI" w:eastAsia="Segoe UI" w:cs="Segoe UI"/>
          <w:color w:val="000000" w:themeColor="text1" w:themeTint="FF" w:themeShade="FF"/>
        </w:rPr>
        <w:t>Er zijn sessies in het Nederlands en Engels, maar ook in het Pools, Duits en Turks.</w:t>
      </w:r>
    </w:p>
    <w:p w:rsidR="00F2599A" w:rsidP="11DF7EB1" w:rsidRDefault="00515C69" w14:paraId="00000005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Voor een eerste indruk bekijk </w:t>
      </w:r>
      <w:hyperlink r:id="R62da80a2cd994e38">
        <w:r w:rsidRPr="11DF7EB1" w:rsidR="00515C69">
          <w:rPr>
            <w:rFonts w:ascii="Segoe UI" w:hAnsi="Segoe UI" w:eastAsia="Segoe UI" w:cs="Segoe UI"/>
            <w:color w:val="000000" w:themeColor="text1" w:themeTint="FF" w:themeShade="FF"/>
            <w:u w:val="single"/>
          </w:rPr>
          <w:t>deze video</w:t>
        </w:r>
      </w:hyperlink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https://youtu.be/R6wDNG-vjFs?si=ZrR22lvPXkHC0-Mb</w:t>
      </w:r>
    </w:p>
    <w:p w:rsidR="00F2599A" w:rsidP="11DF7EB1" w:rsidRDefault="00515C69" w14:paraId="00000006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>En natuurlijk de</w:t>
      </w:r>
      <w:hyperlink r:id="Rc9b90330126849e3">
        <w:r w:rsidRPr="11DF7EB1" w:rsidR="00515C69">
          <w:rPr>
            <w:rFonts w:ascii="Segoe UI" w:hAnsi="Segoe UI" w:eastAsia="Segoe UI" w:cs="Segoe UI"/>
            <w:color w:val="000000" w:themeColor="text1" w:themeTint="FF" w:themeShade="FF"/>
          </w:rPr>
          <w:t xml:space="preserve"> </w:t>
        </w:r>
      </w:hyperlink>
      <w:hyperlink r:id="Rd77e1dad80364a83">
        <w:r w:rsidRPr="11DF7EB1" w:rsidR="00515C69">
          <w:rPr>
            <w:rFonts w:ascii="Segoe UI" w:hAnsi="Segoe UI" w:eastAsia="Segoe UI" w:cs="Segoe UI"/>
            <w:color w:val="000000" w:themeColor="text1" w:themeTint="FF" w:themeShade="FF"/>
            <w:u w:val="single"/>
          </w:rPr>
          <w:t>site van Yet,</w:t>
        </w:r>
      </w:hyperlink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</w:t>
      </w:r>
      <w:hyperlink r:id="R0ec8e49d0391426e">
        <w:r w:rsidRPr="11DF7EB1" w:rsidR="00515C69">
          <w:rPr>
            <w:rFonts w:ascii="Segoe UI" w:hAnsi="Segoe UI" w:eastAsia="Segoe UI" w:cs="Segoe UI"/>
            <w:color w:val="1155CC"/>
            <w:u w:val="single"/>
          </w:rPr>
          <w:t>https://yet.nl/</w:t>
        </w:r>
      </w:hyperlink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 waar ook de sessies geboekt kunnen worden. Op korte termijn, ook buiten kantooruren en zonder kosten met onze bedrijfscode: </w:t>
      </w:r>
      <w:r w:rsidRPr="11DF7EB1" w:rsidR="00515C69">
        <w:rPr>
          <w:rFonts w:ascii="Segoe UI" w:hAnsi="Segoe UI" w:eastAsia="Segoe UI" w:cs="Segoe UI"/>
          <w:color w:val="000000" w:themeColor="text1" w:themeTint="FF" w:themeShade="FF"/>
          <w:highlight w:val="yellow"/>
        </w:rPr>
        <w:t>XXXXX</w:t>
      </w: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 </w:t>
      </w:r>
      <w:r>
        <w:br/>
      </w: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De sessies zijn natuurlijk ook beschikbaar voor ons. Dus gun ook jezelf een goed gesprek als je ergens mee zit en even wilt sparren om goed verder te kunnen. </w:t>
      </w:r>
    </w:p>
    <w:p w:rsidR="00F2599A" w:rsidP="11DF7EB1" w:rsidRDefault="00515C69" w14:paraId="00000007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In de bijlage vind je de Gids voor leidinggevenden waarin je alles over Yet en de implementatie van Yet kunt lezen.  </w:t>
      </w:r>
    </w:p>
    <w:p w:rsidR="00F2599A" w:rsidP="11DF7EB1" w:rsidRDefault="00515C69" w14:paraId="00000008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</w:t>
      </w:r>
    </w:p>
    <w:p w:rsidR="00F2599A" w:rsidP="11DF7EB1" w:rsidRDefault="00F2599A" w14:paraId="00000009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</w:p>
    <w:p w:rsidR="00F2599A" w:rsidP="11DF7EB1" w:rsidRDefault="00515C69" w14:paraId="0000000A" w14:textId="77777777">
      <w:pPr>
        <w:pBdr>
          <w:top w:val="single" w:color="000000" w:sz="4" w:space="3"/>
          <w:left w:val="single" w:color="000000" w:sz="4" w:space="3"/>
          <w:bottom w:val="single" w:color="000000" w:sz="4" w:space="3"/>
          <w:right w:val="single" w:color="000000" w:sz="4" w:space="3"/>
          <w:between w:val="single" w:color="000000" w:sz="4" w:space="3"/>
        </w:pBdr>
        <w:shd w:val="clear" w:color="auto" w:fill="FFFFFF" w:themeFill="background1"/>
        <w:spacing w:before="100" w:after="10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BIJLAGE: Yet Pack - Gids voor leidinggevenden.pdf (bijlage downloaden &amp; als PDF meesturen? </w:t>
      </w:r>
    </w:p>
    <w:p w:rsidR="00F2599A" w:rsidP="11DF7EB1" w:rsidRDefault="00515C69" w14:paraId="0000000B" w14:textId="77777777">
      <w:pPr>
        <w:shd w:val="clear" w:color="auto" w:fill="FFFFFF" w:themeFill="background1"/>
        <w:spacing w:after="160"/>
        <w:rPr>
          <w:rFonts w:ascii="Segoe UI" w:hAnsi="Segoe UI" w:eastAsia="Segoe UI" w:cs="Segoe UI"/>
          <w:color w:val="000000"/>
        </w:rPr>
      </w:pPr>
      <w:r w:rsidRPr="11DF7EB1" w:rsidR="00515C69">
        <w:rPr>
          <w:rFonts w:ascii="Segoe UI" w:hAnsi="Segoe UI" w:eastAsia="Segoe UI" w:cs="Segoe UI"/>
          <w:color w:val="000000" w:themeColor="text1" w:themeTint="FF" w:themeShade="FF"/>
        </w:rPr>
        <w:t xml:space="preserve"> </w:t>
      </w:r>
    </w:p>
    <w:p w:rsidR="00F2599A" w:rsidP="11DF7EB1" w:rsidRDefault="00F2599A" w14:paraId="0000000C" w14:textId="77777777">
      <w:pPr>
        <w:rPr>
          <w:rFonts w:ascii="Segoe UI" w:hAnsi="Segoe UI" w:eastAsia="Segoe UI" w:cs="Segoe UI"/>
        </w:rPr>
      </w:pPr>
    </w:p>
    <w:sectPr w:rsidR="00F2599A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7A0D9E70-99B5-4090-8488-3D2CA4195A0E}" r:id="rId1"/>
    <w:embedBold w:fontKey="{E05019AD-A928-4352-9F85-B9E3D8E1917D}" r:id="rId2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w:fontKey="{C01A762F-704F-4A6F-A00B-88EEB0F3B23D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w:fontKey="{C0AE3A5B-BDD3-4459-81DA-26103B121671}" r:id="rId4"/>
    <w:embedItalic w:fontKey="{3AC8E0AE-6B56-427D-A18D-547EFAC084C6}" r:id="rId5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w:fontKey="{BD8124E6-A428-49EE-BE48-849967FE28A6}" r:id="rId6"/>
    <w:embedItalic w:fontKey="{DDBFCC29-63A0-48ED-8FA6-070419628B1F}" r:id="rId7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E1083FDA-C27A-46AE-82CE-716315C1023F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8C0FE37-ADAA-4CD2-9EAB-5523262D72AB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E176A99-0FC1-45C6-8517-58B94445C97D}" r:id="rId1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99A"/>
    <w:rsid w:val="00515C69"/>
    <w:rsid w:val="00AE5D2D"/>
    <w:rsid w:val="00F2599A"/>
    <w:rsid w:val="0FCDD947"/>
    <w:rsid w:val="11DF7EB1"/>
    <w:rsid w:val="3A21CB8E"/>
    <w:rsid w:val="4AB72CC5"/>
    <w:rsid w:val="5903084B"/>
    <w:rsid w:val="6C5BD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15C42F"/>
  <w15:docId w15:val="{56356A90-5BCE-44B4-BEC8-4743E13AD4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Poppins" w:hAnsi="Poppins" w:eastAsia="Poppins" w:cs="Poppins"/>
        <w:color w:val="434343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outlineLvl w:val="0"/>
    </w:pPr>
    <w:rPr>
      <w:rFonts w:ascii="Poppins SemiBold" w:hAnsi="Poppins SemiBold" w:eastAsia="Poppins SemiBold" w:cs="Poppins SemiBold"/>
      <w:color w:val="666666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after="180"/>
      <w:outlineLvl w:val="1"/>
    </w:pPr>
    <w:rPr>
      <w:rFonts w:ascii="Poppins SemiBold" w:hAnsi="Poppins SemiBold" w:eastAsia="Poppins SemiBold" w:cs="Poppins SemiBold"/>
      <w:sz w:val="25"/>
      <w:szCs w:val="25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after="180"/>
      <w:outlineLvl w:val="2"/>
    </w:pPr>
    <w:rPr>
      <w:rFonts w:ascii="Arial" w:hAnsi="Arial" w:eastAsia="Arial" w:cs="Arial"/>
      <w:b/>
      <w:sz w:val="23"/>
      <w:szCs w:val="23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rFonts w:ascii="Poppins Medium" w:hAnsi="Poppins Medium" w:eastAsia="Poppins Medium" w:cs="Poppins Medium"/>
      <w:i/>
      <w:sz w:val="22"/>
      <w:szCs w:val="22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4"/>
    </w:pPr>
    <w:rPr>
      <w:rFonts w:ascii="Work Sans Medium" w:hAnsi="Work Sans Medium" w:eastAsia="Work Sans Medium" w:cs="Work Sans Medium"/>
      <w:i/>
      <w:sz w:val="24"/>
      <w:szCs w:val="24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outlineLvl w:val="5"/>
    </w:pPr>
    <w:rPr>
      <w:b/>
      <w:color w:val="666666"/>
      <w:sz w:val="22"/>
      <w:szCs w:val="22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320" w:after="80"/>
    </w:pPr>
    <w:rPr>
      <w:b/>
      <w:color w:val="666666"/>
      <w:sz w:val="36"/>
      <w:szCs w:val="36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9" /><Relationship Type="http://schemas.openxmlformats.org/officeDocument/2006/relationships/hyperlink" Target="https://www.youtube.com/watch?v=Q_8Rapgdwuc" TargetMode="External" Id="R62da80a2cd994e38" /><Relationship Type="http://schemas.openxmlformats.org/officeDocument/2006/relationships/hyperlink" Target="https://yet.nl/" TargetMode="External" Id="Rc9b90330126849e3" /><Relationship Type="http://schemas.openxmlformats.org/officeDocument/2006/relationships/hyperlink" Target="https://yet.nl/" TargetMode="External" Id="Rd77e1dad80364a83" /><Relationship Type="http://schemas.openxmlformats.org/officeDocument/2006/relationships/hyperlink" Target="https://yet.nl/" TargetMode="External" Id="R0ec8e49d0391426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Helen van Empel</lastModifiedBy>
  <revision>3</revision>
  <dcterms:created xsi:type="dcterms:W3CDTF">2025-09-03T14:04:00.0000000Z</dcterms:created>
  <dcterms:modified xsi:type="dcterms:W3CDTF">2025-09-07T15:44:28.5591427Z</dcterms:modified>
</coreProperties>
</file>