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Beste collega’s,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Goed nieuws, vanaf </w:t>
      </w:r>
      <w:r w:rsidDel="00000000" w:rsidR="00000000" w:rsidRPr="00000000">
        <w:rPr>
          <w:rFonts w:ascii="Open Sans" w:cs="Open Sans" w:eastAsia="Open Sans" w:hAnsi="Open Sans"/>
          <w:color w:val="000000"/>
          <w:highlight w:val="yellow"/>
          <w:rtl w:val="0"/>
        </w:rPr>
        <w:t xml:space="preserve">[datum]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gaan we Yet aanbieden aan onze medewerkers. 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Eén goed gesprek op het goede moment. Snel, makkelijk online beschikbaar. Met iemand die verstand heeft van de vraag die nu speelt. Bijvoorbeeld een leiderschapscoach, een loopbaancoach of een psycholoog.  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Voor een eerste indruk bekijk </w:t>
      </w:r>
      <w:hyperlink r:id="rId6">
        <w:r w:rsidDel="00000000" w:rsidR="00000000" w:rsidRPr="00000000">
          <w:rPr>
            <w:rFonts w:ascii="Open Sans" w:cs="Open Sans" w:eastAsia="Open Sans" w:hAnsi="Open Sans"/>
            <w:color w:val="000000"/>
            <w:u w:val="single"/>
            <w:rtl w:val="0"/>
          </w:rPr>
          <w:t xml:space="preserve">deze video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https://youtu.be/R6wDNG-vjFs?si=ZrR22lvPXkHC0-Mb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natuurlijk de</w:t>
      </w:r>
      <w:hyperlink r:id="rId7">
        <w:r w:rsidDel="00000000" w:rsidR="00000000" w:rsidRPr="00000000">
          <w:rPr>
            <w:rFonts w:ascii="Open Sans" w:cs="Open Sans" w:eastAsia="Open Sans" w:hAnsi="Open Sans"/>
            <w:color w:val="000000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Open Sans" w:cs="Open Sans" w:eastAsia="Open Sans" w:hAnsi="Open Sans"/>
            <w:color w:val="000000"/>
            <w:u w:val="single"/>
            <w:rtl w:val="0"/>
          </w:rPr>
          <w:t xml:space="preserve">site van Yet,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</w:t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https://yet.nl/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waar ook de sessies geboekt kunnen worden. Op korte termijn, ook buiten kantooruren en zonder kosten met onze bedrijfscode: </w:t>
      </w:r>
      <w:r w:rsidDel="00000000" w:rsidR="00000000" w:rsidRPr="00000000">
        <w:rPr>
          <w:rFonts w:ascii="Open Sans" w:cs="Open Sans" w:eastAsia="Open Sans" w:hAnsi="Open Sans"/>
          <w:color w:val="000000"/>
          <w:highlight w:val="yellow"/>
          <w:rtl w:val="0"/>
        </w:rPr>
        <w:t xml:space="preserve">XXXXX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 </w:t>
        <w:br w:type="textWrapping"/>
        <w:t xml:space="preserve">De sessies zijn natuurlijk ook beschikbaar voor ons. Dus gun ook jezelf een goed gesprek als je ergens mee zit en even wilt sparren om goed verder te kunnen.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In de bijlage vind je de Gids voor leidinggevenden waarin je alles over Yet en de implementatie van Yet kunt lezen. 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3" w:sz="4" w:val="single"/>
          <w:left w:color="000000" w:space="3" w:sz="4" w:val="single"/>
          <w:bottom w:color="000000" w:space="3" w:sz="4" w:val="single"/>
          <w:right w:color="000000" w:space="3" w:sz="4" w:val="single"/>
          <w:between w:color="000000" w:space="3" w:sz="4" w:val="single"/>
        </w:pBdr>
        <w:shd w:fill="ffffff" w:val="clear"/>
        <w:spacing w:after="100" w:before="10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BIJLAGE: Yet Pack - Gids voor leidinggevenden.pdf (bijlage downloaden &amp; als PDF meesturen?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color w:val="434343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oppins SemiBold" w:cs="Poppins SemiBold" w:eastAsia="Poppins SemiBold" w:hAnsi="Poppins SemiBold"/>
      <w:color w:val="66666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80" w:lineRule="auto"/>
    </w:pPr>
    <w:rPr>
      <w:rFonts w:ascii="Poppins SemiBold" w:cs="Poppins SemiBold" w:eastAsia="Poppins SemiBold" w:hAnsi="Poppins SemiBold"/>
      <w:sz w:val="25"/>
      <w:szCs w:val="25"/>
    </w:rPr>
  </w:style>
  <w:style w:type="paragraph" w:styleId="Heading3">
    <w:name w:val="heading 3"/>
    <w:basedOn w:val="Normal"/>
    <w:next w:val="Normal"/>
    <w:pPr>
      <w:keepNext w:val="1"/>
      <w:keepLines w:val="1"/>
      <w:spacing w:after="180" w:lineRule="auto"/>
    </w:pPr>
    <w:rPr>
      <w:rFonts w:ascii="Arial" w:cs="Arial" w:eastAsia="Arial" w:hAnsi="Arial"/>
      <w:b w:val="1"/>
      <w:sz w:val="23"/>
      <w:szCs w:val="23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Poppins Medium" w:cs="Poppins Medium" w:eastAsia="Poppins Medium" w:hAnsi="Poppins Medium"/>
      <w:i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Work Sans Medium" w:cs="Work Sans Medium" w:eastAsia="Work Sans Medium" w:hAnsi="Work Sans Medium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</w:pPr>
    <w:rPr>
      <w:b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before="320" w:lineRule="auto"/>
    </w:pPr>
    <w:rPr>
      <w:b w:val="1"/>
      <w:color w:val="666666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et.nl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_8Rapgdwuc" TargetMode="External"/><Relationship Id="rId7" Type="http://schemas.openxmlformats.org/officeDocument/2006/relationships/hyperlink" Target="https://yet.nl/" TargetMode="External"/><Relationship Id="rId8" Type="http://schemas.openxmlformats.org/officeDocument/2006/relationships/hyperlink" Target="https://yet.nl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7" Type="http://schemas.openxmlformats.org/officeDocument/2006/relationships/font" Target="fonts/OpenSans-regular.ttf"/><Relationship Id="rId16" Type="http://schemas.openxmlformats.org/officeDocument/2006/relationships/font" Target="fonts/PoppinsSemiBold-boldItalic.ttf"/><Relationship Id="rId5" Type="http://schemas.openxmlformats.org/officeDocument/2006/relationships/font" Target="fonts/WorkSansMedium-regular.ttf"/><Relationship Id="rId19" Type="http://schemas.openxmlformats.org/officeDocument/2006/relationships/font" Target="fonts/OpenSans-italic.ttf"/><Relationship Id="rId6" Type="http://schemas.openxmlformats.org/officeDocument/2006/relationships/font" Target="fonts/WorkSansMedium-bold.ttf"/><Relationship Id="rId18" Type="http://schemas.openxmlformats.org/officeDocument/2006/relationships/font" Target="fonts/OpenSans-bold.ttf"/><Relationship Id="rId7" Type="http://schemas.openxmlformats.org/officeDocument/2006/relationships/font" Target="fonts/WorkSansMedium-italic.ttf"/><Relationship Id="rId8" Type="http://schemas.openxmlformats.org/officeDocument/2006/relationships/font" Target="fonts/WorkSans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